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25E4" w14:textId="77777777" w:rsidR="005520DF" w:rsidRDefault="003E2D97" w:rsidP="005520DF">
      <w:pPr>
        <w:jc w:val="center"/>
        <w:rPr>
          <w:b/>
          <w:sz w:val="32"/>
          <w:szCs w:val="32"/>
          <w:u w:val="single"/>
        </w:rPr>
      </w:pPr>
      <w:r>
        <w:rPr>
          <w:b/>
          <w:sz w:val="32"/>
          <w:szCs w:val="32"/>
          <w:u w:val="single"/>
        </w:rPr>
        <w:t>Things to do to prepare yourself</w:t>
      </w:r>
      <w:r w:rsidR="0098787D" w:rsidRPr="0098787D">
        <w:rPr>
          <w:b/>
          <w:sz w:val="32"/>
          <w:szCs w:val="32"/>
          <w:u w:val="single"/>
        </w:rPr>
        <w:t xml:space="preserve"> for Year </w:t>
      </w:r>
      <w:proofErr w:type="gramStart"/>
      <w:r w:rsidR="0098787D" w:rsidRPr="0098787D">
        <w:rPr>
          <w:b/>
          <w:sz w:val="32"/>
          <w:szCs w:val="32"/>
          <w:u w:val="single"/>
        </w:rPr>
        <w:t>12</w:t>
      </w:r>
      <w:proofErr w:type="gramEnd"/>
      <w:r>
        <w:rPr>
          <w:b/>
          <w:sz w:val="32"/>
          <w:szCs w:val="32"/>
          <w:u w:val="single"/>
        </w:rPr>
        <w:t xml:space="preserve"> </w:t>
      </w:r>
    </w:p>
    <w:p w14:paraId="5659F5F5" w14:textId="6185ED12" w:rsidR="006458E8" w:rsidRPr="006458E8" w:rsidRDefault="006458E8" w:rsidP="005520DF">
      <w:pPr>
        <w:jc w:val="center"/>
        <w:rPr>
          <w:bCs/>
          <w:sz w:val="32"/>
          <w:szCs w:val="32"/>
          <w:u w:val="single"/>
        </w:rPr>
      </w:pPr>
      <w:proofErr w:type="gramStart"/>
      <w:r w:rsidRPr="006458E8">
        <w:rPr>
          <w:bCs/>
          <w:sz w:val="32"/>
          <w:szCs w:val="32"/>
          <w:u w:val="single"/>
        </w:rPr>
        <w:t>Name:…</w:t>
      </w:r>
      <w:proofErr w:type="gramEnd"/>
      <w:r w:rsidRPr="006458E8">
        <w:rPr>
          <w:bCs/>
          <w:sz w:val="32"/>
          <w:szCs w:val="32"/>
          <w:u w:val="single"/>
        </w:rPr>
        <w:t>…………………………….</w:t>
      </w:r>
    </w:p>
    <w:p w14:paraId="3324E0E5" w14:textId="217D65A3" w:rsidR="005520DF" w:rsidRDefault="00A28523" w:rsidP="16EF0C4C">
      <w:pPr>
        <w:rPr>
          <w:sz w:val="24"/>
          <w:szCs w:val="24"/>
        </w:rPr>
      </w:pPr>
      <w:r w:rsidRPr="14077064">
        <w:rPr>
          <w:sz w:val="24"/>
          <w:szCs w:val="24"/>
        </w:rPr>
        <w:t>In A-level Textiles, you are expected to respond maturely to a given</w:t>
      </w:r>
      <w:r w:rsidR="489C48AC" w:rsidRPr="14077064">
        <w:rPr>
          <w:sz w:val="24"/>
          <w:szCs w:val="24"/>
        </w:rPr>
        <w:t xml:space="preserve"> or self-written</w:t>
      </w:r>
      <w:r w:rsidRPr="14077064">
        <w:rPr>
          <w:sz w:val="24"/>
          <w:szCs w:val="24"/>
        </w:rPr>
        <w:t xml:space="preserve"> brief using a wide range of equipment and techniques that tells the story of how you came to create a suitable outcome. Studying Textiles will give you the opportunity to learn new techniques as well as perfect old ones. </w:t>
      </w:r>
      <w:r>
        <w:br/>
      </w:r>
      <w:r w:rsidRPr="14077064">
        <w:rPr>
          <w:sz w:val="24"/>
          <w:szCs w:val="24"/>
        </w:rPr>
        <w:t xml:space="preserve">Following the suggestions below will help ensure that you are prepared and ready to start the year when we return to school. </w:t>
      </w:r>
    </w:p>
    <w:p w14:paraId="2F098388" w14:textId="6FADEBEC" w:rsidR="14077064" w:rsidRDefault="14077064" w:rsidP="14077064">
      <w:pPr>
        <w:rPr>
          <w:sz w:val="24"/>
          <w:szCs w:val="24"/>
        </w:rPr>
      </w:pPr>
    </w:p>
    <w:p w14:paraId="52A40B4D" w14:textId="3F9DE868" w:rsidR="408DDD17" w:rsidRDefault="408DDD17" w:rsidP="14077064">
      <w:pPr>
        <w:rPr>
          <w:b/>
          <w:bCs/>
          <w:sz w:val="24"/>
          <w:szCs w:val="24"/>
          <w:u w:val="single"/>
        </w:rPr>
      </w:pPr>
      <w:r w:rsidRPr="14077064">
        <w:rPr>
          <w:b/>
          <w:bCs/>
          <w:sz w:val="24"/>
          <w:szCs w:val="24"/>
          <w:u w:val="single"/>
        </w:rPr>
        <w:t>PREPARATION</w:t>
      </w:r>
    </w:p>
    <w:p w14:paraId="077BF3E3" w14:textId="44419927" w:rsidR="003E2D97" w:rsidRDefault="5B4FD75F" w:rsidP="0098787D">
      <w:pPr>
        <w:rPr>
          <w:sz w:val="24"/>
          <w:szCs w:val="24"/>
        </w:rPr>
      </w:pPr>
      <w:r w:rsidRPr="5B4FD75F">
        <w:rPr>
          <w:sz w:val="24"/>
          <w:szCs w:val="24"/>
        </w:rPr>
        <w:t>If possible, invest in the following things below:</w:t>
      </w:r>
    </w:p>
    <w:p w14:paraId="39480B01" w14:textId="4ECB809F" w:rsidR="003E2D97" w:rsidRDefault="00A28523" w:rsidP="003E2D97">
      <w:pPr>
        <w:pStyle w:val="ListParagraph"/>
        <w:numPr>
          <w:ilvl w:val="0"/>
          <w:numId w:val="2"/>
        </w:numPr>
        <w:rPr>
          <w:sz w:val="24"/>
          <w:szCs w:val="24"/>
        </w:rPr>
      </w:pPr>
      <w:r w:rsidRPr="00A28523">
        <w:rPr>
          <w:sz w:val="24"/>
          <w:szCs w:val="24"/>
        </w:rPr>
        <w:t xml:space="preserve">Sewing equipment: Sewing needle/Embroidery needle, scissors, thread, etc. </w:t>
      </w:r>
    </w:p>
    <w:p w14:paraId="1BDB0067" w14:textId="5980E512" w:rsidR="003E2D97" w:rsidRDefault="00A28523" w:rsidP="003E2D97">
      <w:pPr>
        <w:pStyle w:val="ListParagraph"/>
        <w:numPr>
          <w:ilvl w:val="0"/>
          <w:numId w:val="2"/>
        </w:numPr>
        <w:rPr>
          <w:sz w:val="24"/>
          <w:szCs w:val="24"/>
        </w:rPr>
      </w:pPr>
      <w:r w:rsidRPr="00A28523">
        <w:rPr>
          <w:sz w:val="24"/>
          <w:szCs w:val="24"/>
        </w:rPr>
        <w:t>Drawing equipment: pencil, eraser, fine liners, etc.</w:t>
      </w:r>
    </w:p>
    <w:p w14:paraId="3BAB3D7E" w14:textId="7FA545D7" w:rsidR="003E2D97" w:rsidRDefault="00A28523" w:rsidP="003E2D97">
      <w:pPr>
        <w:pStyle w:val="ListParagraph"/>
        <w:numPr>
          <w:ilvl w:val="0"/>
          <w:numId w:val="2"/>
        </w:numPr>
        <w:rPr>
          <w:sz w:val="24"/>
          <w:szCs w:val="24"/>
        </w:rPr>
      </w:pPr>
      <w:r w:rsidRPr="00A28523">
        <w:rPr>
          <w:sz w:val="24"/>
          <w:szCs w:val="24"/>
        </w:rPr>
        <w:t>Colouring equipment: colouring pencils, felt tips, watercolour palette.</w:t>
      </w:r>
    </w:p>
    <w:p w14:paraId="3362EEF4" w14:textId="27C4AB1A" w:rsidR="003E2D97" w:rsidRDefault="5B4FD75F" w:rsidP="003E2D97">
      <w:pPr>
        <w:pStyle w:val="ListParagraph"/>
        <w:numPr>
          <w:ilvl w:val="0"/>
          <w:numId w:val="2"/>
        </w:numPr>
        <w:rPr>
          <w:sz w:val="24"/>
          <w:szCs w:val="24"/>
        </w:rPr>
      </w:pPr>
      <w:r w:rsidRPr="5B4FD75F">
        <w:rPr>
          <w:sz w:val="24"/>
          <w:szCs w:val="24"/>
        </w:rPr>
        <w:t xml:space="preserve">Sketchbook: A3 </w:t>
      </w:r>
      <w:r w:rsidR="00B01DFF" w:rsidRPr="5B4FD75F">
        <w:rPr>
          <w:sz w:val="24"/>
          <w:szCs w:val="24"/>
        </w:rPr>
        <w:t>ring bound</w:t>
      </w:r>
      <w:r w:rsidRPr="5B4FD75F">
        <w:rPr>
          <w:sz w:val="24"/>
          <w:szCs w:val="24"/>
        </w:rPr>
        <w:t xml:space="preserve"> is best – you could purchase this from the school shop</w:t>
      </w:r>
    </w:p>
    <w:p w14:paraId="7575DADB" w14:textId="77777777" w:rsidR="000D6D0B" w:rsidRDefault="000D6D0B" w:rsidP="003E2D97">
      <w:pPr>
        <w:rPr>
          <w:sz w:val="24"/>
          <w:szCs w:val="24"/>
        </w:rPr>
      </w:pPr>
    </w:p>
    <w:p w14:paraId="27D5F225" w14:textId="628CBA2B" w:rsidR="0490F469" w:rsidRDefault="0490F469" w:rsidP="14077064">
      <w:pPr>
        <w:rPr>
          <w:b/>
          <w:bCs/>
          <w:sz w:val="24"/>
          <w:szCs w:val="24"/>
          <w:u w:val="single"/>
        </w:rPr>
      </w:pPr>
      <w:r w:rsidRPr="14077064">
        <w:rPr>
          <w:b/>
          <w:bCs/>
          <w:sz w:val="24"/>
          <w:szCs w:val="24"/>
          <w:u w:val="single"/>
        </w:rPr>
        <w:t>COLLECTION</w:t>
      </w:r>
    </w:p>
    <w:p w14:paraId="455A0A0E" w14:textId="5F675680" w:rsidR="000D6D0B" w:rsidRDefault="00A28523" w:rsidP="003E2D97">
      <w:pPr>
        <w:rPr>
          <w:sz w:val="24"/>
          <w:szCs w:val="24"/>
        </w:rPr>
      </w:pPr>
      <w:r w:rsidRPr="00A28523">
        <w:rPr>
          <w:sz w:val="24"/>
          <w:szCs w:val="24"/>
        </w:rPr>
        <w:t xml:space="preserve">Collect bits and bobs to create unique pieces of work in your book. This will help you to develop your own personal style. In Year 12, you will be expected to not only explore with colours and techniques but texture as well. Collecting materials, (even if they are not textiles materials), will ensure that you have a variety of things to work with. </w:t>
      </w:r>
    </w:p>
    <w:p w14:paraId="2A4096BA" w14:textId="17E68871" w:rsidR="005A1CFB" w:rsidRDefault="6D4ED1E2" w:rsidP="000D6D0B">
      <w:pPr>
        <w:pStyle w:val="ListParagraph"/>
        <w:numPr>
          <w:ilvl w:val="0"/>
          <w:numId w:val="3"/>
        </w:numPr>
        <w:rPr>
          <w:sz w:val="24"/>
          <w:szCs w:val="24"/>
        </w:rPr>
      </w:pPr>
      <w:r w:rsidRPr="6D4ED1E2">
        <w:rPr>
          <w:sz w:val="24"/>
          <w:szCs w:val="24"/>
        </w:rPr>
        <w:t xml:space="preserve">Think twice before throwing away unwanted clothing, costume jewellery and accessories– collect scraps or old materials, buttons, ribbon, beads, and fastenings to use for embellishments. </w:t>
      </w:r>
    </w:p>
    <w:p w14:paraId="0AE316AB" w14:textId="7A44061C" w:rsidR="005A1CFB" w:rsidRDefault="5B4FD75F" w:rsidP="000D6D0B">
      <w:pPr>
        <w:pStyle w:val="ListParagraph"/>
        <w:numPr>
          <w:ilvl w:val="0"/>
          <w:numId w:val="3"/>
        </w:numPr>
        <w:rPr>
          <w:sz w:val="24"/>
          <w:szCs w:val="24"/>
        </w:rPr>
      </w:pPr>
      <w:r w:rsidRPr="5B4FD75F">
        <w:rPr>
          <w:sz w:val="24"/>
          <w:szCs w:val="24"/>
        </w:rPr>
        <w:t xml:space="preserve">To create various textures in your work you can collect – bubble wrap, special paper, wrapping paper, newspaper/ magazine cuttings, envelopes, unwanted </w:t>
      </w:r>
      <w:proofErr w:type="gramStart"/>
      <w:r w:rsidRPr="5B4FD75F">
        <w:rPr>
          <w:sz w:val="24"/>
          <w:szCs w:val="24"/>
        </w:rPr>
        <w:t>books</w:t>
      </w:r>
      <w:proofErr w:type="gramEnd"/>
      <w:r w:rsidRPr="5B4FD75F">
        <w:rPr>
          <w:sz w:val="24"/>
          <w:szCs w:val="24"/>
        </w:rPr>
        <w:t xml:space="preserve"> and clothing tags. </w:t>
      </w:r>
    </w:p>
    <w:p w14:paraId="44E96155" w14:textId="77777777" w:rsidR="005A1CFB" w:rsidRDefault="005A1CFB" w:rsidP="005A1CFB">
      <w:pPr>
        <w:rPr>
          <w:sz w:val="24"/>
          <w:szCs w:val="24"/>
        </w:rPr>
      </w:pPr>
    </w:p>
    <w:p w14:paraId="4847D118" w14:textId="314E3BD9" w:rsidR="005A1CFB" w:rsidRDefault="4009AAF5" w:rsidP="16EF0C4C">
      <w:pPr>
        <w:rPr>
          <w:sz w:val="24"/>
          <w:szCs w:val="24"/>
          <w:u w:val="single"/>
        </w:rPr>
      </w:pPr>
      <w:r w:rsidRPr="14077064">
        <w:rPr>
          <w:b/>
          <w:bCs/>
          <w:sz w:val="24"/>
          <w:szCs w:val="24"/>
          <w:u w:val="single"/>
        </w:rPr>
        <w:t>EXPAND YOUR KNOWLEDGE ON ARTISTS/DESIGNERS</w:t>
      </w:r>
      <w:r w:rsidR="6D4ED1E2" w:rsidRPr="14077064">
        <w:rPr>
          <w:b/>
          <w:bCs/>
          <w:sz w:val="24"/>
          <w:szCs w:val="24"/>
          <w:u w:val="single"/>
        </w:rPr>
        <w:t>.</w:t>
      </w:r>
      <w:r w:rsidR="6D4ED1E2" w:rsidRPr="14077064">
        <w:rPr>
          <w:sz w:val="24"/>
          <w:szCs w:val="24"/>
        </w:rPr>
        <w:t xml:space="preserve"> </w:t>
      </w:r>
    </w:p>
    <w:p w14:paraId="062D700C" w14:textId="159FF6B1" w:rsidR="00331E0E" w:rsidRDefault="6D4ED1E2" w:rsidP="005A1CFB">
      <w:pPr>
        <w:pStyle w:val="ListParagraph"/>
        <w:numPr>
          <w:ilvl w:val="0"/>
          <w:numId w:val="3"/>
        </w:numPr>
        <w:rPr>
          <w:sz w:val="24"/>
          <w:szCs w:val="24"/>
        </w:rPr>
      </w:pPr>
      <w:r w:rsidRPr="6D4ED1E2">
        <w:rPr>
          <w:sz w:val="24"/>
          <w:szCs w:val="24"/>
        </w:rPr>
        <w:t xml:space="preserve">Don’t just look at Textiles artists, explore other art forms that you could be inspired by </w:t>
      </w:r>
      <w:proofErr w:type="gramStart"/>
      <w:r w:rsidRPr="6D4ED1E2">
        <w:rPr>
          <w:sz w:val="24"/>
          <w:szCs w:val="24"/>
        </w:rPr>
        <w:t>e.g.</w:t>
      </w:r>
      <w:proofErr w:type="gramEnd"/>
      <w:r w:rsidRPr="6D4ED1E2">
        <w:rPr>
          <w:sz w:val="24"/>
          <w:szCs w:val="24"/>
        </w:rPr>
        <w:t xml:space="preserve"> fine art, contemporary art, illustrators, sculptures, 3-D art, Photography, Fashion editorials, etc. Make a note of any sources that you would like to work in the style of for your coursework.</w:t>
      </w:r>
    </w:p>
    <w:p w14:paraId="1830262C" w14:textId="0C8F03AE" w:rsidR="00E403A8" w:rsidRPr="00E403A8" w:rsidRDefault="6D4ED1E2" w:rsidP="005A1CFB">
      <w:pPr>
        <w:pStyle w:val="ListParagraph"/>
        <w:numPr>
          <w:ilvl w:val="0"/>
          <w:numId w:val="3"/>
        </w:numPr>
        <w:rPr>
          <w:sz w:val="24"/>
          <w:szCs w:val="24"/>
        </w:rPr>
      </w:pPr>
      <w:r w:rsidRPr="6D4ED1E2">
        <w:rPr>
          <w:sz w:val="24"/>
          <w:szCs w:val="24"/>
        </w:rPr>
        <w:t xml:space="preserve">Use Books, Pinterest, Google, </w:t>
      </w:r>
      <w:hyperlink r:id="rId10">
        <w:r w:rsidRPr="6D4ED1E2">
          <w:rPr>
            <w:rStyle w:val="Hyperlink"/>
            <w:sz w:val="24"/>
            <w:szCs w:val="24"/>
          </w:rPr>
          <w:t>https://www.textileartist.org/</w:t>
        </w:r>
      </w:hyperlink>
      <w:r w:rsidRPr="6D4ED1E2">
        <w:rPr>
          <w:sz w:val="24"/>
          <w:szCs w:val="24"/>
        </w:rPr>
        <w:t xml:space="preserve"> and the Embroidery magazines to find new </w:t>
      </w:r>
      <w:proofErr w:type="gramStart"/>
      <w:r w:rsidRPr="6D4ED1E2">
        <w:rPr>
          <w:sz w:val="24"/>
          <w:szCs w:val="24"/>
        </w:rPr>
        <w:t>Textiles</w:t>
      </w:r>
      <w:proofErr w:type="gramEnd"/>
      <w:r w:rsidRPr="6D4ED1E2">
        <w:rPr>
          <w:sz w:val="24"/>
          <w:szCs w:val="24"/>
        </w:rPr>
        <w:t xml:space="preserve"> artists. </w:t>
      </w:r>
    </w:p>
    <w:p w14:paraId="0A35271A" w14:textId="68AED949" w:rsidR="00E403A8" w:rsidRPr="00E403A8" w:rsidRDefault="6D4ED1E2" w:rsidP="005A1CFB">
      <w:pPr>
        <w:pStyle w:val="ListParagraph"/>
        <w:numPr>
          <w:ilvl w:val="0"/>
          <w:numId w:val="3"/>
        </w:numPr>
        <w:rPr>
          <w:sz w:val="24"/>
          <w:szCs w:val="24"/>
        </w:rPr>
      </w:pPr>
      <w:r w:rsidRPr="6D4ED1E2">
        <w:rPr>
          <w:sz w:val="24"/>
          <w:szCs w:val="24"/>
        </w:rPr>
        <w:lastRenderedPageBreak/>
        <w:t>Go out to look for inspiration – for example, Street art, Churches, Nature, etc. Take photos or collect anything that inspires you.</w:t>
      </w:r>
    </w:p>
    <w:p w14:paraId="2AD572A6" w14:textId="330E5B7F" w:rsidR="6D4ED1E2" w:rsidRDefault="6D4ED1E2" w:rsidP="6D4ED1E2">
      <w:pPr>
        <w:pStyle w:val="ListParagraph"/>
        <w:numPr>
          <w:ilvl w:val="0"/>
          <w:numId w:val="3"/>
        </w:numPr>
        <w:rPr>
          <w:rFonts w:eastAsiaTheme="minorEastAsia"/>
          <w:sz w:val="24"/>
          <w:szCs w:val="24"/>
        </w:rPr>
      </w:pPr>
      <w:r w:rsidRPr="6D4ED1E2">
        <w:rPr>
          <w:sz w:val="24"/>
          <w:szCs w:val="24"/>
        </w:rPr>
        <w:t xml:space="preserve">Visit an exhibition to see work in person. If not possible, do a virtual exhibition tour. The following link takes you to some suggestions on the Royal Academy website. </w:t>
      </w:r>
      <w:hyperlink r:id="rId11">
        <w:r w:rsidRPr="6D4ED1E2">
          <w:rPr>
            <w:rStyle w:val="Hyperlink"/>
          </w:rPr>
          <w:t>https://www.royalacademy.org.uk/article/9-virtual-exhibition-art-tours-to-watch-online</w:t>
        </w:r>
      </w:hyperlink>
      <w:r w:rsidRPr="6D4ED1E2">
        <w:t xml:space="preserve">. The “Tom </w:t>
      </w:r>
      <w:proofErr w:type="spellStart"/>
      <w:r w:rsidRPr="6D4ED1E2">
        <w:t>Wudl</w:t>
      </w:r>
      <w:proofErr w:type="spellEnd"/>
      <w:r w:rsidRPr="6D4ED1E2">
        <w:t xml:space="preserve">” and Picasso and Paper exhibitions are </w:t>
      </w:r>
      <w:r w:rsidR="002D33D7" w:rsidRPr="6D4ED1E2">
        <w:t>particularly</w:t>
      </w:r>
      <w:r w:rsidRPr="6D4ED1E2">
        <w:t xml:space="preserve"> good.</w:t>
      </w:r>
    </w:p>
    <w:p w14:paraId="3429BE01" w14:textId="77777777" w:rsidR="005520DF" w:rsidRDefault="005520DF" w:rsidP="005520DF">
      <w:pPr>
        <w:rPr>
          <w:sz w:val="24"/>
          <w:szCs w:val="24"/>
        </w:rPr>
      </w:pPr>
    </w:p>
    <w:p w14:paraId="406AF0A0" w14:textId="20C0125C" w:rsidR="005520DF" w:rsidRDefault="6D4ED1E2" w:rsidP="005520DF">
      <w:pPr>
        <w:rPr>
          <w:sz w:val="24"/>
          <w:szCs w:val="24"/>
        </w:rPr>
      </w:pPr>
      <w:r w:rsidRPr="6D4ED1E2">
        <w:rPr>
          <w:sz w:val="24"/>
          <w:szCs w:val="24"/>
        </w:rPr>
        <w:t xml:space="preserve">To increase your appreciation towards Textiles as an artform, we would highly recommend that you watch the documentary “The Secret World of Haute Couture”. </w:t>
      </w:r>
    </w:p>
    <w:p w14:paraId="7E2DFF46" w14:textId="54F3E2ED" w:rsidR="00A28523" w:rsidRDefault="6D4ED1E2" w:rsidP="00A28523">
      <w:pPr>
        <w:rPr>
          <w:sz w:val="24"/>
          <w:szCs w:val="24"/>
        </w:rPr>
      </w:pPr>
      <w:r w:rsidRPr="6D4ED1E2">
        <w:rPr>
          <w:sz w:val="24"/>
          <w:szCs w:val="24"/>
        </w:rPr>
        <w:t xml:space="preserve">(Link - </w:t>
      </w:r>
      <w:hyperlink r:id="rId12">
        <w:r w:rsidRPr="6D4ED1E2">
          <w:rPr>
            <w:rStyle w:val="Hyperlink"/>
            <w:sz w:val="24"/>
            <w:szCs w:val="24"/>
          </w:rPr>
          <w:t>https://vimeo.com/99469251</w:t>
        </w:r>
      </w:hyperlink>
      <w:r w:rsidRPr="6D4ED1E2">
        <w:rPr>
          <w:sz w:val="24"/>
          <w:szCs w:val="24"/>
        </w:rPr>
        <w:t xml:space="preserve">).  Watching things like this will expand your knowledge and perception of Fashion and Textiles and how it contributes to modern society. </w:t>
      </w:r>
      <w:r w:rsidR="00A28523">
        <w:br/>
      </w:r>
      <w:r w:rsidRPr="6D4ED1E2">
        <w:rPr>
          <w:sz w:val="24"/>
          <w:szCs w:val="24"/>
        </w:rPr>
        <w:t xml:space="preserve">Watching other Textiles/ Fashion shows and documentaries will also help to expand your knowledge in addition to increasing your interest towards this subject. </w:t>
      </w:r>
    </w:p>
    <w:p w14:paraId="3B59F4FC" w14:textId="39FD1F2E" w:rsidR="00A28523" w:rsidRDefault="00A28523" w:rsidP="00A28523">
      <w:pPr>
        <w:rPr>
          <w:sz w:val="24"/>
          <w:szCs w:val="24"/>
        </w:rPr>
      </w:pPr>
      <w:bookmarkStart w:id="0" w:name="_Hlk74557538"/>
    </w:p>
    <w:bookmarkEnd w:id="0"/>
    <w:p w14:paraId="776CB2F5" w14:textId="538F9F6A" w:rsidR="6793C7C8" w:rsidRDefault="61B16386" w:rsidP="0D6BE5C5">
      <w:pPr>
        <w:rPr>
          <w:rFonts w:eastAsiaTheme="minorEastAsia"/>
          <w:sz w:val="24"/>
          <w:szCs w:val="24"/>
        </w:rPr>
      </w:pPr>
      <w:r w:rsidRPr="0D6BE5C5">
        <w:rPr>
          <w:b/>
          <w:bCs/>
          <w:sz w:val="24"/>
          <w:szCs w:val="24"/>
          <w:u w:val="single"/>
        </w:rPr>
        <w:t>P</w:t>
      </w:r>
      <w:r w:rsidR="2878E98F" w:rsidRPr="0D6BE5C5">
        <w:rPr>
          <w:b/>
          <w:bCs/>
          <w:sz w:val="24"/>
          <w:szCs w:val="24"/>
          <w:u w:val="single"/>
        </w:rPr>
        <w:t>RACTICAL TASK</w:t>
      </w:r>
    </w:p>
    <w:p w14:paraId="17FF963C" w14:textId="1ECE902F" w:rsidR="6793C7C8" w:rsidRDefault="006458E8" w:rsidP="0D6BE5C5">
      <w:pPr>
        <w:rPr>
          <w:rFonts w:eastAsiaTheme="minorEastAsia"/>
          <w:sz w:val="24"/>
          <w:szCs w:val="24"/>
        </w:rPr>
      </w:pPr>
      <w:r>
        <w:rPr>
          <w:noProof/>
        </w:rPr>
        <w:drawing>
          <wp:anchor distT="0" distB="0" distL="114300" distR="114300" simplePos="0" relativeHeight="251658240" behindDoc="1" locked="0" layoutInCell="1" allowOverlap="1" wp14:anchorId="68F216B3" wp14:editId="44603F0D">
            <wp:simplePos x="0" y="0"/>
            <wp:positionH relativeFrom="margin">
              <wp:posOffset>-231140</wp:posOffset>
            </wp:positionH>
            <wp:positionV relativeFrom="paragraph">
              <wp:posOffset>1101725</wp:posOffset>
            </wp:positionV>
            <wp:extent cx="5118530" cy="3209925"/>
            <wp:effectExtent l="0" t="0" r="6985" b="0"/>
            <wp:wrapTight wrapText="bothSides">
              <wp:wrapPolygon edited="0">
                <wp:start x="0" y="0"/>
                <wp:lineTo x="0" y="21499"/>
                <wp:lineTo x="21560" y="21499"/>
                <wp:lineTo x="21560" y="0"/>
                <wp:lineTo x="0" y="0"/>
              </wp:wrapPolygon>
            </wp:wrapTight>
            <wp:docPr id="1485348835" name="Picture 148534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118530" cy="3209925"/>
                    </a:xfrm>
                    <a:prstGeom prst="rect">
                      <a:avLst/>
                    </a:prstGeom>
                  </pic:spPr>
                </pic:pic>
              </a:graphicData>
            </a:graphic>
            <wp14:sizeRelH relativeFrom="page">
              <wp14:pctWidth>0</wp14:pctWidth>
            </wp14:sizeRelH>
            <wp14:sizeRelV relativeFrom="page">
              <wp14:pctHeight>0</wp14:pctHeight>
            </wp14:sizeRelV>
          </wp:anchor>
        </w:drawing>
      </w:r>
      <w:r w:rsidR="6793C7C8" w:rsidRPr="14077064">
        <w:rPr>
          <w:sz w:val="24"/>
          <w:szCs w:val="24"/>
        </w:rPr>
        <w:t>Be prepared for the first project in September, the title of which wi</w:t>
      </w:r>
      <w:r w:rsidR="7591C425" w:rsidRPr="14077064">
        <w:rPr>
          <w:sz w:val="24"/>
          <w:szCs w:val="24"/>
        </w:rPr>
        <w:t xml:space="preserve">ll be “Collections”. You may interpret this in any way that you choose but will need to </w:t>
      </w:r>
      <w:r w:rsidR="4335D99A" w:rsidRPr="14077064">
        <w:rPr>
          <w:sz w:val="24"/>
          <w:szCs w:val="24"/>
        </w:rPr>
        <w:t>select a theme that you can interpret visually</w:t>
      </w:r>
      <w:r w:rsidR="20179CD9" w:rsidRPr="14077064">
        <w:rPr>
          <w:sz w:val="24"/>
          <w:szCs w:val="24"/>
        </w:rPr>
        <w:t>. Below are some suggestions of directions you might go in.</w:t>
      </w:r>
      <w:r w:rsidR="0085648F">
        <w:rPr>
          <w:sz w:val="24"/>
          <w:szCs w:val="24"/>
        </w:rPr>
        <w:t xml:space="preserve"> </w:t>
      </w:r>
    </w:p>
    <w:p w14:paraId="3C5D30FF" w14:textId="77777777" w:rsidR="006458E8" w:rsidRDefault="006458E8" w:rsidP="14077064">
      <w:pPr>
        <w:rPr>
          <w:sz w:val="24"/>
          <w:szCs w:val="24"/>
        </w:rPr>
      </w:pPr>
    </w:p>
    <w:p w14:paraId="28459E17" w14:textId="77777777" w:rsidR="006458E8" w:rsidRDefault="006458E8" w:rsidP="14077064"/>
    <w:p w14:paraId="149DA35D" w14:textId="0BC85C4C" w:rsidR="006458E8" w:rsidRDefault="006458E8" w:rsidP="006458E8">
      <w:pPr>
        <w:pStyle w:val="ListParagraph"/>
        <w:numPr>
          <w:ilvl w:val="0"/>
          <w:numId w:val="5"/>
        </w:numPr>
      </w:pPr>
      <w:r>
        <w:t xml:space="preserve">Once you have selected a theme you will need to collect visual information to work from </w:t>
      </w:r>
    </w:p>
    <w:p w14:paraId="3C3F008F" w14:textId="721C91C0" w:rsidR="00CD1758" w:rsidRDefault="003402E5" w:rsidP="003402E5">
      <w:pPr>
        <w:pStyle w:val="ListParagraph"/>
      </w:pPr>
      <w:r>
        <w:t xml:space="preserve">It is always better to work from primary sources. </w:t>
      </w:r>
      <w:r w:rsidR="00A22B33">
        <w:t>Photography is a great way to collect</w:t>
      </w:r>
      <w:r w:rsidR="000929DF">
        <w:t xml:space="preserve"> </w:t>
      </w:r>
      <w:proofErr w:type="gramStart"/>
      <w:r w:rsidR="000929DF">
        <w:t xml:space="preserve">primary </w:t>
      </w:r>
      <w:r w:rsidR="00A22B33">
        <w:t xml:space="preserve"> visual</w:t>
      </w:r>
      <w:proofErr w:type="gramEnd"/>
      <w:r w:rsidR="00A22B33">
        <w:t xml:space="preserve"> information. </w:t>
      </w:r>
      <w:r w:rsidR="00672C38">
        <w:t xml:space="preserve">Practise using a </w:t>
      </w:r>
      <w:proofErr w:type="spellStart"/>
      <w:r w:rsidR="00672C38">
        <w:t>mobilephone</w:t>
      </w:r>
      <w:proofErr w:type="spellEnd"/>
      <w:r w:rsidR="00672C38">
        <w:t>/camera to take photos</w:t>
      </w:r>
      <w:r w:rsidR="00106360">
        <w:t xml:space="preserve">. </w:t>
      </w:r>
      <w:r w:rsidR="00353A9E">
        <w:t xml:space="preserve">Try taking photographs from different viewpoints and think about </w:t>
      </w:r>
      <w:r w:rsidR="001F4218">
        <w:t>the composition of the photographs.</w:t>
      </w:r>
    </w:p>
    <w:p w14:paraId="57ABB341" w14:textId="57CE373B" w:rsidR="00A503C1" w:rsidRDefault="00A503C1" w:rsidP="003402E5">
      <w:pPr>
        <w:pStyle w:val="ListParagraph"/>
      </w:pPr>
      <w:r>
        <w:t xml:space="preserve">Bring a selection of photographs with you in September </w:t>
      </w:r>
      <w:r w:rsidR="004E2EA9">
        <w:t>(on your phone/camera).</w:t>
      </w:r>
    </w:p>
    <w:p w14:paraId="5CAE6CEB" w14:textId="77777777" w:rsidR="00CD1758" w:rsidRDefault="00CD1758" w:rsidP="003402E5">
      <w:pPr>
        <w:pStyle w:val="ListParagraph"/>
      </w:pPr>
    </w:p>
    <w:p w14:paraId="1DC5620B" w14:textId="5C35410D" w:rsidR="006458E8" w:rsidRPr="006458E8" w:rsidRDefault="006458E8" w:rsidP="00CD1758">
      <w:pPr>
        <w:pStyle w:val="ListParagraph"/>
        <w:numPr>
          <w:ilvl w:val="0"/>
          <w:numId w:val="5"/>
        </w:numPr>
        <w:rPr>
          <w:sz w:val="24"/>
          <w:szCs w:val="24"/>
        </w:rPr>
      </w:pPr>
      <w:r w:rsidRPr="006458E8">
        <w:rPr>
          <w:sz w:val="24"/>
          <w:szCs w:val="24"/>
        </w:rPr>
        <w:t>Drawing is an important part of this subject, as this is how you express your ideas and reflections. I would advise sketching, drawing, doodling with a pencil or pen to help you practi</w:t>
      </w:r>
      <w:r w:rsidR="000929DF">
        <w:rPr>
          <w:sz w:val="24"/>
          <w:szCs w:val="24"/>
        </w:rPr>
        <w:t>s</w:t>
      </w:r>
      <w:r w:rsidRPr="006458E8">
        <w:rPr>
          <w:sz w:val="24"/>
          <w:szCs w:val="24"/>
        </w:rPr>
        <w:t xml:space="preserve">e your drawing skills. </w:t>
      </w:r>
      <w:r w:rsidR="006C443C">
        <w:rPr>
          <w:sz w:val="24"/>
          <w:szCs w:val="24"/>
        </w:rPr>
        <w:t>Bring any drawings you do with you in Septem</w:t>
      </w:r>
      <w:r w:rsidR="00555858">
        <w:rPr>
          <w:sz w:val="24"/>
          <w:szCs w:val="24"/>
        </w:rPr>
        <w:t xml:space="preserve">ber. </w:t>
      </w:r>
      <w:r>
        <w:br/>
      </w:r>
      <w:r w:rsidRPr="006458E8">
        <w:rPr>
          <w:sz w:val="24"/>
          <w:szCs w:val="24"/>
        </w:rPr>
        <w:t>The more you practi</w:t>
      </w:r>
      <w:r w:rsidR="00FB29D6">
        <w:rPr>
          <w:sz w:val="24"/>
          <w:szCs w:val="24"/>
        </w:rPr>
        <w:t>s</w:t>
      </w:r>
      <w:r w:rsidRPr="006458E8">
        <w:rPr>
          <w:sz w:val="24"/>
          <w:szCs w:val="24"/>
        </w:rPr>
        <w:t>e, the better you will become</w:t>
      </w:r>
      <w:r w:rsidR="00555858">
        <w:rPr>
          <w:sz w:val="24"/>
          <w:szCs w:val="24"/>
        </w:rPr>
        <w:t>!</w:t>
      </w:r>
    </w:p>
    <w:p w14:paraId="13073950" w14:textId="0F3DD2A0" w:rsidR="006458E8" w:rsidRDefault="006458E8" w:rsidP="00CD1758">
      <w:pPr>
        <w:pStyle w:val="ListParagraph"/>
      </w:pPr>
    </w:p>
    <w:sectPr w:rsidR="006458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263E" w14:textId="77777777" w:rsidR="00334A61" w:rsidRDefault="00334A61" w:rsidP="00E403A8">
      <w:pPr>
        <w:spacing w:after="0" w:line="240" w:lineRule="auto"/>
      </w:pPr>
      <w:r>
        <w:separator/>
      </w:r>
    </w:p>
  </w:endnote>
  <w:endnote w:type="continuationSeparator" w:id="0">
    <w:p w14:paraId="4838C794" w14:textId="77777777" w:rsidR="00334A61" w:rsidRDefault="00334A61" w:rsidP="00E403A8">
      <w:pPr>
        <w:spacing w:after="0" w:line="240" w:lineRule="auto"/>
      </w:pPr>
      <w:r>
        <w:continuationSeparator/>
      </w:r>
    </w:p>
  </w:endnote>
  <w:endnote w:type="continuationNotice" w:id="1">
    <w:p w14:paraId="442D018C" w14:textId="77777777" w:rsidR="00334A61" w:rsidRDefault="00334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C9B8" w14:textId="77777777" w:rsidR="00334A61" w:rsidRDefault="00334A61" w:rsidP="00E403A8">
      <w:pPr>
        <w:spacing w:after="0" w:line="240" w:lineRule="auto"/>
      </w:pPr>
      <w:r>
        <w:separator/>
      </w:r>
    </w:p>
  </w:footnote>
  <w:footnote w:type="continuationSeparator" w:id="0">
    <w:p w14:paraId="41AF2F10" w14:textId="77777777" w:rsidR="00334A61" w:rsidRDefault="00334A61" w:rsidP="00E403A8">
      <w:pPr>
        <w:spacing w:after="0" w:line="240" w:lineRule="auto"/>
      </w:pPr>
      <w:r>
        <w:continuationSeparator/>
      </w:r>
    </w:p>
  </w:footnote>
  <w:footnote w:type="continuationNotice" w:id="1">
    <w:p w14:paraId="2E5C6A6A" w14:textId="77777777" w:rsidR="00334A61" w:rsidRDefault="00334A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F9C"/>
    <w:multiLevelType w:val="hybridMultilevel"/>
    <w:tmpl w:val="FFFFFFFF"/>
    <w:lvl w:ilvl="0" w:tplc="0A00DF74">
      <w:start w:val="1"/>
      <w:numFmt w:val="bullet"/>
      <w:lvlText w:val=""/>
      <w:lvlJc w:val="left"/>
      <w:pPr>
        <w:ind w:left="720" w:hanging="360"/>
      </w:pPr>
      <w:rPr>
        <w:rFonts w:ascii="Symbol" w:hAnsi="Symbol" w:hint="default"/>
      </w:rPr>
    </w:lvl>
    <w:lvl w:ilvl="1" w:tplc="1068C9AA">
      <w:start w:val="1"/>
      <w:numFmt w:val="bullet"/>
      <w:lvlText w:val="o"/>
      <w:lvlJc w:val="left"/>
      <w:pPr>
        <w:ind w:left="1440" w:hanging="360"/>
      </w:pPr>
      <w:rPr>
        <w:rFonts w:ascii="Courier New" w:hAnsi="Courier New" w:hint="default"/>
      </w:rPr>
    </w:lvl>
    <w:lvl w:ilvl="2" w:tplc="0A34E4FE">
      <w:start w:val="1"/>
      <w:numFmt w:val="bullet"/>
      <w:lvlText w:val=""/>
      <w:lvlJc w:val="left"/>
      <w:pPr>
        <w:ind w:left="2160" w:hanging="360"/>
      </w:pPr>
      <w:rPr>
        <w:rFonts w:ascii="Wingdings" w:hAnsi="Wingdings" w:hint="default"/>
      </w:rPr>
    </w:lvl>
    <w:lvl w:ilvl="3" w:tplc="8BEEB3F0">
      <w:start w:val="1"/>
      <w:numFmt w:val="bullet"/>
      <w:lvlText w:val=""/>
      <w:lvlJc w:val="left"/>
      <w:pPr>
        <w:ind w:left="2880" w:hanging="360"/>
      </w:pPr>
      <w:rPr>
        <w:rFonts w:ascii="Symbol" w:hAnsi="Symbol" w:hint="default"/>
      </w:rPr>
    </w:lvl>
    <w:lvl w:ilvl="4" w:tplc="9404CA04">
      <w:start w:val="1"/>
      <w:numFmt w:val="bullet"/>
      <w:lvlText w:val="o"/>
      <w:lvlJc w:val="left"/>
      <w:pPr>
        <w:ind w:left="3600" w:hanging="360"/>
      </w:pPr>
      <w:rPr>
        <w:rFonts w:ascii="Courier New" w:hAnsi="Courier New" w:hint="default"/>
      </w:rPr>
    </w:lvl>
    <w:lvl w:ilvl="5" w:tplc="9C586268">
      <w:start w:val="1"/>
      <w:numFmt w:val="bullet"/>
      <w:lvlText w:val=""/>
      <w:lvlJc w:val="left"/>
      <w:pPr>
        <w:ind w:left="4320" w:hanging="360"/>
      </w:pPr>
      <w:rPr>
        <w:rFonts w:ascii="Wingdings" w:hAnsi="Wingdings" w:hint="default"/>
      </w:rPr>
    </w:lvl>
    <w:lvl w:ilvl="6" w:tplc="90208B78">
      <w:start w:val="1"/>
      <w:numFmt w:val="bullet"/>
      <w:lvlText w:val=""/>
      <w:lvlJc w:val="left"/>
      <w:pPr>
        <w:ind w:left="5040" w:hanging="360"/>
      </w:pPr>
      <w:rPr>
        <w:rFonts w:ascii="Symbol" w:hAnsi="Symbol" w:hint="default"/>
      </w:rPr>
    </w:lvl>
    <w:lvl w:ilvl="7" w:tplc="FC0AA844">
      <w:start w:val="1"/>
      <w:numFmt w:val="bullet"/>
      <w:lvlText w:val="o"/>
      <w:lvlJc w:val="left"/>
      <w:pPr>
        <w:ind w:left="5760" w:hanging="360"/>
      </w:pPr>
      <w:rPr>
        <w:rFonts w:ascii="Courier New" w:hAnsi="Courier New" w:hint="default"/>
      </w:rPr>
    </w:lvl>
    <w:lvl w:ilvl="8" w:tplc="A328DC9E">
      <w:start w:val="1"/>
      <w:numFmt w:val="bullet"/>
      <w:lvlText w:val=""/>
      <w:lvlJc w:val="left"/>
      <w:pPr>
        <w:ind w:left="6480" w:hanging="360"/>
      </w:pPr>
      <w:rPr>
        <w:rFonts w:ascii="Wingdings" w:hAnsi="Wingdings" w:hint="default"/>
      </w:rPr>
    </w:lvl>
  </w:abstractNum>
  <w:abstractNum w:abstractNumId="1" w15:restartNumberingAfterBreak="0">
    <w:nsid w:val="12A91367"/>
    <w:multiLevelType w:val="hybridMultilevel"/>
    <w:tmpl w:val="0C7EAA4A"/>
    <w:lvl w:ilvl="0" w:tplc="610A45F0">
      <w:start w:val="1"/>
      <w:numFmt w:val="bullet"/>
      <w:lvlText w:val=""/>
      <w:lvlJc w:val="left"/>
      <w:pPr>
        <w:ind w:left="720" w:hanging="360"/>
      </w:pPr>
      <w:rPr>
        <w:rFonts w:ascii="Symbol" w:hAnsi="Symbol" w:hint="default"/>
      </w:rPr>
    </w:lvl>
    <w:lvl w:ilvl="1" w:tplc="6D421932">
      <w:start w:val="1"/>
      <w:numFmt w:val="bullet"/>
      <w:lvlText w:val="o"/>
      <w:lvlJc w:val="left"/>
      <w:pPr>
        <w:ind w:left="1440" w:hanging="360"/>
      </w:pPr>
      <w:rPr>
        <w:rFonts w:ascii="Courier New" w:hAnsi="Courier New" w:hint="default"/>
      </w:rPr>
    </w:lvl>
    <w:lvl w:ilvl="2" w:tplc="E68C4C72">
      <w:start w:val="1"/>
      <w:numFmt w:val="bullet"/>
      <w:lvlText w:val=""/>
      <w:lvlJc w:val="left"/>
      <w:pPr>
        <w:ind w:left="2160" w:hanging="360"/>
      </w:pPr>
      <w:rPr>
        <w:rFonts w:ascii="Wingdings" w:hAnsi="Wingdings" w:hint="default"/>
      </w:rPr>
    </w:lvl>
    <w:lvl w:ilvl="3" w:tplc="2C88B302">
      <w:start w:val="1"/>
      <w:numFmt w:val="bullet"/>
      <w:lvlText w:val=""/>
      <w:lvlJc w:val="left"/>
      <w:pPr>
        <w:ind w:left="2880" w:hanging="360"/>
      </w:pPr>
      <w:rPr>
        <w:rFonts w:ascii="Symbol" w:hAnsi="Symbol" w:hint="default"/>
      </w:rPr>
    </w:lvl>
    <w:lvl w:ilvl="4" w:tplc="F9F26248">
      <w:start w:val="1"/>
      <w:numFmt w:val="bullet"/>
      <w:lvlText w:val="o"/>
      <w:lvlJc w:val="left"/>
      <w:pPr>
        <w:ind w:left="3600" w:hanging="360"/>
      </w:pPr>
      <w:rPr>
        <w:rFonts w:ascii="Courier New" w:hAnsi="Courier New" w:hint="default"/>
      </w:rPr>
    </w:lvl>
    <w:lvl w:ilvl="5" w:tplc="E7D2DF0C">
      <w:start w:val="1"/>
      <w:numFmt w:val="bullet"/>
      <w:lvlText w:val=""/>
      <w:lvlJc w:val="left"/>
      <w:pPr>
        <w:ind w:left="4320" w:hanging="360"/>
      </w:pPr>
      <w:rPr>
        <w:rFonts w:ascii="Wingdings" w:hAnsi="Wingdings" w:hint="default"/>
      </w:rPr>
    </w:lvl>
    <w:lvl w:ilvl="6" w:tplc="947AB918">
      <w:start w:val="1"/>
      <w:numFmt w:val="bullet"/>
      <w:lvlText w:val=""/>
      <w:lvlJc w:val="left"/>
      <w:pPr>
        <w:ind w:left="5040" w:hanging="360"/>
      </w:pPr>
      <w:rPr>
        <w:rFonts w:ascii="Symbol" w:hAnsi="Symbol" w:hint="default"/>
      </w:rPr>
    </w:lvl>
    <w:lvl w:ilvl="7" w:tplc="46D00834">
      <w:start w:val="1"/>
      <w:numFmt w:val="bullet"/>
      <w:lvlText w:val="o"/>
      <w:lvlJc w:val="left"/>
      <w:pPr>
        <w:ind w:left="5760" w:hanging="360"/>
      </w:pPr>
      <w:rPr>
        <w:rFonts w:ascii="Courier New" w:hAnsi="Courier New" w:hint="default"/>
      </w:rPr>
    </w:lvl>
    <w:lvl w:ilvl="8" w:tplc="ED4AEB50">
      <w:start w:val="1"/>
      <w:numFmt w:val="bullet"/>
      <w:lvlText w:val=""/>
      <w:lvlJc w:val="left"/>
      <w:pPr>
        <w:ind w:left="6480" w:hanging="360"/>
      </w:pPr>
      <w:rPr>
        <w:rFonts w:ascii="Wingdings" w:hAnsi="Wingdings" w:hint="default"/>
      </w:rPr>
    </w:lvl>
  </w:abstractNum>
  <w:abstractNum w:abstractNumId="2" w15:restartNumberingAfterBreak="0">
    <w:nsid w:val="43426DFA"/>
    <w:multiLevelType w:val="hybridMultilevel"/>
    <w:tmpl w:val="B1CE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E5BE9"/>
    <w:multiLevelType w:val="hybridMultilevel"/>
    <w:tmpl w:val="4612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A3FFA"/>
    <w:multiLevelType w:val="hybridMultilevel"/>
    <w:tmpl w:val="4546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7D"/>
    <w:rsid w:val="000865BB"/>
    <w:rsid w:val="000929DF"/>
    <w:rsid w:val="000D6D0B"/>
    <w:rsid w:val="00106360"/>
    <w:rsid w:val="0018408A"/>
    <w:rsid w:val="001F4218"/>
    <w:rsid w:val="002D33D7"/>
    <w:rsid w:val="00331E0E"/>
    <w:rsid w:val="00334A61"/>
    <w:rsid w:val="003402E5"/>
    <w:rsid w:val="00353A9E"/>
    <w:rsid w:val="003E2D97"/>
    <w:rsid w:val="004E2EA9"/>
    <w:rsid w:val="005520DF"/>
    <w:rsid w:val="00555858"/>
    <w:rsid w:val="005A1CFB"/>
    <w:rsid w:val="005D737F"/>
    <w:rsid w:val="006458E8"/>
    <w:rsid w:val="00672C38"/>
    <w:rsid w:val="006C443C"/>
    <w:rsid w:val="00744166"/>
    <w:rsid w:val="00824277"/>
    <w:rsid w:val="00847A49"/>
    <w:rsid w:val="0085648F"/>
    <w:rsid w:val="00867259"/>
    <w:rsid w:val="008B0E01"/>
    <w:rsid w:val="00967A16"/>
    <w:rsid w:val="0098787D"/>
    <w:rsid w:val="009B4B02"/>
    <w:rsid w:val="009E787A"/>
    <w:rsid w:val="00A118EF"/>
    <w:rsid w:val="00A22B33"/>
    <w:rsid w:val="00A28523"/>
    <w:rsid w:val="00A503C1"/>
    <w:rsid w:val="00B01DFF"/>
    <w:rsid w:val="00B2639E"/>
    <w:rsid w:val="00CD1758"/>
    <w:rsid w:val="00CF4F7C"/>
    <w:rsid w:val="00DF742B"/>
    <w:rsid w:val="00E304B4"/>
    <w:rsid w:val="00E403A8"/>
    <w:rsid w:val="00EB4146"/>
    <w:rsid w:val="00EF6987"/>
    <w:rsid w:val="00FB29D6"/>
    <w:rsid w:val="025E6871"/>
    <w:rsid w:val="03A3F9E1"/>
    <w:rsid w:val="0490F469"/>
    <w:rsid w:val="0A994118"/>
    <w:rsid w:val="0D6BE5C5"/>
    <w:rsid w:val="14077064"/>
    <w:rsid w:val="163088A2"/>
    <w:rsid w:val="16EF0C4C"/>
    <w:rsid w:val="176B0695"/>
    <w:rsid w:val="18D6EE0B"/>
    <w:rsid w:val="19682964"/>
    <w:rsid w:val="1C86A1C9"/>
    <w:rsid w:val="20179CD9"/>
    <w:rsid w:val="2296854D"/>
    <w:rsid w:val="230F0BAA"/>
    <w:rsid w:val="23E01443"/>
    <w:rsid w:val="26EF366E"/>
    <w:rsid w:val="2878E98F"/>
    <w:rsid w:val="2AB29B10"/>
    <w:rsid w:val="2C9CC593"/>
    <w:rsid w:val="2D4CC087"/>
    <w:rsid w:val="38461551"/>
    <w:rsid w:val="3EC88886"/>
    <w:rsid w:val="4009AAF5"/>
    <w:rsid w:val="408DDD17"/>
    <w:rsid w:val="41702F4B"/>
    <w:rsid w:val="4335D99A"/>
    <w:rsid w:val="44C91A8E"/>
    <w:rsid w:val="451F8205"/>
    <w:rsid w:val="467DC10F"/>
    <w:rsid w:val="489C48AC"/>
    <w:rsid w:val="4DAB9543"/>
    <w:rsid w:val="501D8AB4"/>
    <w:rsid w:val="519610F8"/>
    <w:rsid w:val="57394F2C"/>
    <w:rsid w:val="58DDD57A"/>
    <w:rsid w:val="5B4FD75F"/>
    <w:rsid w:val="5C0CC04F"/>
    <w:rsid w:val="5DC1B90D"/>
    <w:rsid w:val="61B16386"/>
    <w:rsid w:val="627C01D3"/>
    <w:rsid w:val="6793C7C8"/>
    <w:rsid w:val="68F330DD"/>
    <w:rsid w:val="6AE4121C"/>
    <w:rsid w:val="6D4ED1E2"/>
    <w:rsid w:val="6F7AFBD3"/>
    <w:rsid w:val="71EA182F"/>
    <w:rsid w:val="73A754A6"/>
    <w:rsid w:val="7591C425"/>
    <w:rsid w:val="78903666"/>
    <w:rsid w:val="794224EC"/>
    <w:rsid w:val="7F31E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AF100"/>
  <w15:chartTrackingRefBased/>
  <w15:docId w15:val="{AB3A8E6C-0972-4529-8F92-3C853434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D97"/>
    <w:pPr>
      <w:ind w:left="720"/>
      <w:contextualSpacing/>
    </w:pPr>
  </w:style>
  <w:style w:type="character" w:styleId="Hyperlink">
    <w:name w:val="Hyperlink"/>
    <w:basedOn w:val="DefaultParagraphFont"/>
    <w:uiPriority w:val="99"/>
    <w:unhideWhenUsed/>
    <w:rsid w:val="00331E0E"/>
    <w:rPr>
      <w:color w:val="0000FF"/>
      <w:u w:val="single"/>
    </w:rPr>
  </w:style>
  <w:style w:type="character" w:styleId="UnresolvedMention">
    <w:name w:val="Unresolved Mention"/>
    <w:basedOn w:val="DefaultParagraphFont"/>
    <w:uiPriority w:val="99"/>
    <w:semiHidden/>
    <w:unhideWhenUsed/>
    <w:rsid w:val="00E403A8"/>
    <w:rPr>
      <w:color w:val="605E5C"/>
      <w:shd w:val="clear" w:color="auto" w:fill="E1DFDD"/>
    </w:rPr>
  </w:style>
  <w:style w:type="character" w:styleId="FollowedHyperlink">
    <w:name w:val="FollowedHyperlink"/>
    <w:basedOn w:val="DefaultParagraphFont"/>
    <w:uiPriority w:val="99"/>
    <w:semiHidden/>
    <w:unhideWhenUsed/>
    <w:rsid w:val="002D33D7"/>
    <w:rPr>
      <w:color w:val="954F72" w:themeColor="followedHyperlink"/>
      <w:u w:val="single"/>
    </w:rPr>
  </w:style>
  <w:style w:type="paragraph" w:styleId="Header">
    <w:name w:val="header"/>
    <w:basedOn w:val="Normal"/>
    <w:link w:val="HeaderChar"/>
    <w:uiPriority w:val="99"/>
    <w:semiHidden/>
    <w:unhideWhenUsed/>
    <w:rsid w:val="009E78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787A"/>
  </w:style>
  <w:style w:type="paragraph" w:styleId="Footer">
    <w:name w:val="footer"/>
    <w:basedOn w:val="Normal"/>
    <w:link w:val="FooterChar"/>
    <w:uiPriority w:val="99"/>
    <w:semiHidden/>
    <w:unhideWhenUsed/>
    <w:rsid w:val="009E78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E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994692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yalacademy.org.uk/article/9-virtual-exhibition-art-tours-to-watch-onlin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extileartis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A62D7E93B304FBD8928BA0AE81ECD" ma:contentTypeVersion="14" ma:contentTypeDescription="Create a new document." ma:contentTypeScope="" ma:versionID="f565fe5652400a31bebb60c8be9247a5">
  <xsd:schema xmlns:xsd="http://www.w3.org/2001/XMLSchema" xmlns:xs="http://www.w3.org/2001/XMLSchema" xmlns:p="http://schemas.microsoft.com/office/2006/metadata/properties" xmlns:ns2="3339d9b8-ba3e-4a4d-bf3b-3f1c5b36da5d" xmlns:ns3="ad9ea542-79dd-47af-9fde-640532138196" targetNamespace="http://schemas.microsoft.com/office/2006/metadata/properties" ma:root="true" ma:fieldsID="4ffc0a8c7183664e4d4885b6b0e9a956" ns2:_="" ns3:_="">
    <xsd:import namespace="3339d9b8-ba3e-4a4d-bf3b-3f1c5b36da5d"/>
    <xsd:import namespace="ad9ea542-79dd-47af-9fde-6405321381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39d9b8-ba3e-4a4d-bf3b-3f1c5b36d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6d2ed7-f63d-4f59-ab78-525ab06bc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9ea542-79dd-47af-9fde-64053213819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3321ec-f2e9-4e03-b1d5-a8df704a2521}" ma:internalName="TaxCatchAll" ma:showField="CatchAllData" ma:web="ad9ea542-79dd-47af-9fde-6405321381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9ea542-79dd-47af-9fde-640532138196" xsi:nil="true"/>
    <lcf76f155ced4ddcb4097134ff3c332f xmlns="3339d9b8-ba3e-4a4d-bf3b-3f1c5b36da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18F9B-29D3-454B-8F41-8B128326ACD2}"/>
</file>

<file path=customXml/itemProps2.xml><?xml version="1.0" encoding="utf-8"?>
<ds:datastoreItem xmlns:ds="http://schemas.openxmlformats.org/officeDocument/2006/customXml" ds:itemID="{59595B5C-D097-465C-BC1D-272E15BA9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75B12-2204-427D-AB69-A06A25606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dc:creator>
  <cp:keywords/>
  <dc:description/>
  <cp:lastModifiedBy>Onimisi D</cp:lastModifiedBy>
  <cp:revision>2</cp:revision>
  <dcterms:created xsi:type="dcterms:W3CDTF">2021-06-22T07:46:00Z</dcterms:created>
  <dcterms:modified xsi:type="dcterms:W3CDTF">2021-06-22T07:46:00Z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0x0101002D2A62D7E93B304FBD8928BA0AE81ECD</vt:lpwstr>
  </property>
  <property fmtid="{D5CDD505-2E9C-101B-9397-08002B2CF9AE}" pid="3" name="MediaServiceImageTags">
    <vt:lpwstr/>
  </property>
</Properties>
</file>